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DE" w:rsidRPr="006407A4" w:rsidRDefault="003010EE" w:rsidP="00681846">
      <w:pPr>
        <w:jc w:val="center"/>
        <w:rPr>
          <w:rFonts w:asciiTheme="majorBidi" w:eastAsiaTheme="minorEastAsia" w:hAnsiTheme="majorBidi" w:cstheme="majorBidi"/>
          <w:sz w:val="8"/>
          <w:szCs w:val="8"/>
        </w:rPr>
      </w:pPr>
      <w:r w:rsidRPr="006407A4">
        <w:rPr>
          <w:rFonts w:asciiTheme="majorBidi" w:hAnsiTheme="majorBidi" w:cstheme="majorBidi"/>
          <w:sz w:val="36"/>
          <w:szCs w:val="36"/>
        </w:rPr>
        <w:t xml:space="preserve">Physical chemistry </w:t>
      </w:r>
      <m:oMath>
        <m:r>
          <w:rPr>
            <w:rFonts w:ascii="Cambria Math" w:hAnsi="Cambria Math"/>
            <w:i/>
            <w:position w:val="-4"/>
            <w:sz w:val="16"/>
            <w:szCs w:val="16"/>
          </w:rPr>
          <w:object w:dxaOrig="580" w:dyaOrig="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9.25pt;height:31.5pt" o:ole="">
              <v:imagedata r:id="rId4" o:title=""/>
            </v:shape>
            <o:OLEObject Type="Embed" ProgID="Equation.DSMT4" ShapeID="_x0000_i1025" DrawAspect="Content" ObjectID="_1395429734" r:id="rId5"/>
          </w:object>
        </m:r>
      </m:oMath>
    </w:p>
    <w:p w:rsidR="003010EE" w:rsidRPr="00D263A1" w:rsidRDefault="00803602">
      <w:pPr>
        <w:rPr>
          <w:rFonts w:asciiTheme="majorBidi" w:eastAsiaTheme="minorEastAsia" w:hAnsiTheme="majorBidi" w:cstheme="majorBidi"/>
          <w:sz w:val="24"/>
          <w:szCs w:val="24"/>
        </w:rPr>
      </w:pPr>
      <w:r w:rsidRPr="00D263A1">
        <w:rPr>
          <w:rFonts w:asciiTheme="majorBidi" w:eastAsiaTheme="minorEastAsia" w:hAnsiTheme="majorBidi" w:cstheme="majorBidi"/>
          <w:sz w:val="24"/>
          <w:szCs w:val="24"/>
        </w:rPr>
        <w:t>1-</w:t>
      </w:r>
      <w:r w:rsidRPr="00D263A1">
        <w:rPr>
          <w:rFonts w:asciiTheme="majorBidi" w:eastAsiaTheme="minorEastAsia" w:hAnsiTheme="majorBidi" w:cstheme="majorBidi"/>
          <w:b/>
          <w:bCs/>
          <w:sz w:val="24"/>
          <w:szCs w:val="24"/>
        </w:rPr>
        <w:t>Solutions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:</w:t>
      </w:r>
      <w:r w:rsidR="001E746E" w:rsidRPr="00D263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s</w:t>
      </w:r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 xml:space="preserve">olution </w:t>
      </w:r>
      <w:proofErr w:type="gramStart"/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>composition</w:t>
      </w:r>
      <w:r w:rsidR="001E746E" w:rsidRPr="00D263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>,</w:t>
      </w:r>
      <w:proofErr w:type="gramEnd"/>
      <w:r w:rsidRPr="00D263A1">
        <w:rPr>
          <w:rFonts w:asciiTheme="majorBidi" w:eastAsiaTheme="minorEastAsia" w:hAnsiTheme="majorBidi" w:cstheme="majorBidi"/>
          <w:sz w:val="24"/>
          <w:szCs w:val="24"/>
        </w:rPr>
        <w:t xml:space="preserve"> P</w:t>
      </w:r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 xml:space="preserve">artial  molar quantities, 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I</w:t>
      </w:r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>deal solution</w:t>
      </w:r>
      <w:r w:rsidR="001E746E" w:rsidRPr="00D263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 xml:space="preserve"> I</w:t>
      </w:r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>deally dilute solution</w:t>
      </w:r>
      <w:r w:rsidR="001E746E" w:rsidRPr="00D263A1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3010EE" w:rsidRPr="00D263A1" w:rsidRDefault="00803602" w:rsidP="003010EE">
      <w:pPr>
        <w:rPr>
          <w:rFonts w:asciiTheme="majorBidi" w:eastAsiaTheme="minorEastAsia" w:hAnsiTheme="majorBidi" w:cstheme="majorBidi"/>
          <w:sz w:val="24"/>
          <w:szCs w:val="24"/>
        </w:rPr>
      </w:pPr>
      <w:r w:rsidRPr="00D263A1">
        <w:rPr>
          <w:rFonts w:asciiTheme="majorBidi" w:eastAsiaTheme="minorEastAsia" w:hAnsiTheme="majorBidi" w:cstheme="majorBidi"/>
          <w:sz w:val="24"/>
          <w:szCs w:val="24"/>
        </w:rPr>
        <w:t>2-</w:t>
      </w:r>
      <w:r w:rsidRPr="00D263A1">
        <w:rPr>
          <w:rFonts w:asciiTheme="majorBidi" w:eastAsiaTheme="minorEastAsia" w:hAnsiTheme="majorBidi" w:cstheme="majorBidi"/>
          <w:b/>
          <w:bCs/>
          <w:sz w:val="24"/>
          <w:szCs w:val="24"/>
        </w:rPr>
        <w:t>Nonideal solution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 xml:space="preserve"> :</w:t>
      </w:r>
      <w:r w:rsidR="001E746E" w:rsidRPr="00D263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Activities and A</w:t>
      </w:r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 xml:space="preserve">ctivity coefficients, 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E</w:t>
      </w:r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 xml:space="preserve">xcess functions, 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S</w:t>
      </w:r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 xml:space="preserve">olutions of electrolytes, 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T</w:t>
      </w:r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>he Debye-</w:t>
      </w:r>
      <w:proofErr w:type="spellStart"/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>Hukel</w:t>
      </w:r>
      <w:proofErr w:type="spellEnd"/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 xml:space="preserve"> theory of electrolyte sol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utions, Ionic association, S</w:t>
      </w:r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>tandard-state thermodynamic properties of solution component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Pr="00D263A1">
        <w:rPr>
          <w:rFonts w:asciiTheme="majorBidi" w:eastAsiaTheme="minorEastAsia" w:hAnsiTheme="majorBidi" w:cstheme="majorBidi"/>
          <w:sz w:val="24"/>
          <w:szCs w:val="24"/>
        </w:rPr>
        <w:t>No</w:t>
      </w:r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>nideal</w:t>
      </w:r>
      <w:proofErr w:type="spellEnd"/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 xml:space="preserve"> gas mixtures</w:t>
      </w:r>
      <w:r w:rsidR="001E746E" w:rsidRPr="00D263A1">
        <w:rPr>
          <w:rFonts w:asciiTheme="majorBidi" w:eastAsiaTheme="minorEastAsia" w:hAnsiTheme="majorBidi" w:cstheme="majorBidi"/>
          <w:sz w:val="24"/>
          <w:szCs w:val="24"/>
        </w:rPr>
        <w:t>.</w:t>
      </w:r>
      <w:r w:rsidR="003010EE" w:rsidRPr="00D263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3010EE" w:rsidRPr="00D263A1" w:rsidRDefault="003010EE" w:rsidP="003010EE">
      <w:pPr>
        <w:rPr>
          <w:rFonts w:asciiTheme="majorBidi" w:eastAsiaTheme="minorEastAsia" w:hAnsiTheme="majorBidi" w:cstheme="majorBidi"/>
          <w:sz w:val="24"/>
          <w:szCs w:val="24"/>
        </w:rPr>
      </w:pPr>
      <w:r w:rsidRPr="00D263A1">
        <w:rPr>
          <w:rFonts w:asciiTheme="majorBidi" w:eastAsiaTheme="minorEastAsia" w:hAnsiTheme="majorBidi" w:cstheme="majorBidi"/>
          <w:sz w:val="24"/>
          <w:szCs w:val="24"/>
        </w:rPr>
        <w:t>3</w:t>
      </w:r>
      <w:r w:rsidR="00803602" w:rsidRPr="00D263A1">
        <w:rPr>
          <w:rFonts w:asciiTheme="majorBidi" w:eastAsiaTheme="minorEastAsia" w:hAnsiTheme="majorBidi" w:cstheme="majorBidi"/>
          <w:sz w:val="24"/>
          <w:szCs w:val="24"/>
        </w:rPr>
        <w:t>-</w:t>
      </w:r>
      <w:r w:rsidR="00803602" w:rsidRPr="00D263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Reaction equilibrium in </w:t>
      </w:r>
      <w:proofErr w:type="spellStart"/>
      <w:r w:rsidR="00803602" w:rsidRPr="00D263A1">
        <w:rPr>
          <w:rFonts w:asciiTheme="majorBidi" w:eastAsiaTheme="minorEastAsia" w:hAnsiTheme="majorBidi" w:cstheme="majorBidi"/>
          <w:b/>
          <w:bCs/>
          <w:sz w:val="24"/>
          <w:szCs w:val="24"/>
        </w:rPr>
        <w:t>nonideal</w:t>
      </w:r>
      <w:proofErr w:type="spellEnd"/>
      <w:r w:rsidR="00803602" w:rsidRPr="00D263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systems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: The equilibrium constant</w:t>
      </w:r>
      <w:r w:rsidR="00803602" w:rsidRPr="00D263A1">
        <w:rPr>
          <w:rFonts w:asciiTheme="majorBidi" w:eastAsiaTheme="minorEastAsia" w:hAnsiTheme="majorBidi" w:cstheme="majorBidi"/>
          <w:sz w:val="24"/>
          <w:szCs w:val="24"/>
        </w:rPr>
        <w:t>, Reaction equilibrium in non-electrolyte solutions</w:t>
      </w:r>
      <w:r w:rsidR="001E746E" w:rsidRPr="00D263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,</w:t>
      </w:r>
      <w:r w:rsidR="00803602" w:rsidRPr="00D263A1">
        <w:rPr>
          <w:rFonts w:asciiTheme="majorBidi" w:eastAsiaTheme="minorEastAsia" w:hAnsiTheme="majorBidi" w:cstheme="majorBidi"/>
          <w:sz w:val="24"/>
          <w:szCs w:val="24"/>
        </w:rPr>
        <w:t>Reaction equi</w:t>
      </w:r>
      <w:r w:rsidR="001E746E" w:rsidRPr="00D263A1">
        <w:rPr>
          <w:rFonts w:asciiTheme="majorBidi" w:eastAsiaTheme="minorEastAsia" w:hAnsiTheme="majorBidi" w:cstheme="majorBidi"/>
          <w:sz w:val="24"/>
          <w:szCs w:val="24"/>
        </w:rPr>
        <w:t>l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ibrium in electrolyte solutions</w:t>
      </w:r>
      <w:r w:rsidR="00803602" w:rsidRPr="00D263A1">
        <w:rPr>
          <w:rFonts w:asciiTheme="majorBidi" w:eastAsiaTheme="minorEastAsia" w:hAnsiTheme="majorBidi" w:cstheme="majorBidi"/>
          <w:sz w:val="24"/>
          <w:szCs w:val="24"/>
        </w:rPr>
        <w:t>,</w:t>
      </w:r>
      <w:r w:rsidR="001E746E" w:rsidRPr="00D263A1">
        <w:rPr>
          <w:rFonts w:asciiTheme="majorBidi" w:eastAsiaTheme="minorEastAsia" w:hAnsiTheme="majorBidi" w:cstheme="majorBidi"/>
          <w:sz w:val="24"/>
          <w:szCs w:val="24"/>
        </w:rPr>
        <w:t xml:space="preserve"> Reaction equilibrium involv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ing pure solids or pure liquids</w:t>
      </w:r>
      <w:r w:rsidR="001E746E" w:rsidRPr="00D263A1">
        <w:rPr>
          <w:rFonts w:asciiTheme="majorBidi" w:eastAsiaTheme="minorEastAsia" w:hAnsiTheme="majorBidi" w:cstheme="majorBidi"/>
          <w:sz w:val="24"/>
          <w:szCs w:val="24"/>
        </w:rPr>
        <w:t>, Reaction equil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 xml:space="preserve">ibrium in </w:t>
      </w:r>
      <w:proofErr w:type="spellStart"/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nonideal</w:t>
      </w:r>
      <w:proofErr w:type="spellEnd"/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 xml:space="preserve"> gas </w:t>
      </w:r>
      <w:proofErr w:type="spellStart"/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mixtures</w:t>
      </w:r>
      <w:r w:rsidR="001E746E" w:rsidRPr="00D263A1">
        <w:rPr>
          <w:rFonts w:asciiTheme="majorBidi" w:eastAsiaTheme="minorEastAsia" w:hAnsiTheme="majorBidi" w:cstheme="majorBidi"/>
          <w:sz w:val="24"/>
          <w:szCs w:val="24"/>
        </w:rPr>
        <w:t>,Temperature</w:t>
      </w:r>
      <w:proofErr w:type="spellEnd"/>
      <w:r w:rsidR="001E746E" w:rsidRPr="00D263A1">
        <w:rPr>
          <w:rFonts w:asciiTheme="majorBidi" w:eastAsiaTheme="minorEastAsia" w:hAnsiTheme="majorBidi" w:cstheme="majorBidi"/>
          <w:sz w:val="24"/>
          <w:szCs w:val="24"/>
        </w:rPr>
        <w:t xml:space="preserve"> and pressure dependences of the equilibrium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 xml:space="preserve"> constant, Standard states ,Coupled reactions ,</w:t>
      </w:r>
      <w:r w:rsidR="001E746E" w:rsidRPr="00D263A1">
        <w:rPr>
          <w:rFonts w:asciiTheme="majorBidi" w:eastAsiaTheme="minorEastAsia" w:hAnsiTheme="majorBidi" w:cstheme="majorBidi"/>
          <w:sz w:val="24"/>
          <w:szCs w:val="24"/>
        </w:rPr>
        <w:t>Gibbs energy change for reaction.</w:t>
      </w:r>
    </w:p>
    <w:p w:rsidR="001E746E" w:rsidRPr="00D263A1" w:rsidRDefault="001E746E" w:rsidP="003010EE">
      <w:pPr>
        <w:rPr>
          <w:rFonts w:asciiTheme="majorBidi" w:eastAsiaTheme="minorEastAsia" w:hAnsiTheme="majorBidi" w:cstheme="majorBidi"/>
          <w:sz w:val="24"/>
          <w:szCs w:val="24"/>
        </w:rPr>
      </w:pPr>
      <w:r w:rsidRPr="00D263A1">
        <w:rPr>
          <w:rFonts w:asciiTheme="majorBidi" w:eastAsiaTheme="minorEastAsia" w:hAnsiTheme="majorBidi" w:cstheme="majorBidi"/>
          <w:sz w:val="24"/>
          <w:szCs w:val="24"/>
        </w:rPr>
        <w:t>4-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M</w:t>
      </w:r>
      <w:r w:rsidR="00AA7598" w:rsidRPr="00D263A1">
        <w:rPr>
          <w:rFonts w:asciiTheme="majorBidi" w:eastAsiaTheme="minorEastAsia" w:hAnsiTheme="majorBidi" w:cstheme="majorBidi"/>
          <w:b/>
          <w:bCs/>
          <w:sz w:val="24"/>
          <w:szCs w:val="24"/>
        </w:rPr>
        <w:t>ulti</w:t>
      </w:r>
      <w:r w:rsidRPr="00D263A1">
        <w:rPr>
          <w:rFonts w:asciiTheme="majorBidi" w:eastAsiaTheme="minorEastAsia" w:hAnsiTheme="majorBidi" w:cstheme="majorBidi"/>
          <w:b/>
          <w:bCs/>
          <w:sz w:val="24"/>
          <w:szCs w:val="24"/>
        </w:rPr>
        <w:t>component phase equilibrium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 xml:space="preserve">: </w:t>
      </w:r>
      <w:proofErr w:type="spellStart"/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Colligative</w:t>
      </w:r>
      <w:proofErr w:type="spellEnd"/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 xml:space="preserve">  properties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364D97" w:rsidRPr="00D263A1">
        <w:rPr>
          <w:rFonts w:asciiTheme="majorBidi" w:eastAsiaTheme="minorEastAsia" w:hAnsiTheme="majorBidi" w:cstheme="majorBidi"/>
          <w:sz w:val="24"/>
          <w:szCs w:val="24"/>
        </w:rPr>
        <w:t>Vapor</w:t>
      </w:r>
      <w:r w:rsidR="00D33C83" w:rsidRPr="00D263A1">
        <w:rPr>
          <w:rFonts w:asciiTheme="majorBidi" w:eastAsiaTheme="minorEastAsia" w:hAnsiTheme="majorBidi" w:cstheme="majorBidi"/>
          <w:sz w:val="24"/>
          <w:szCs w:val="24"/>
        </w:rPr>
        <w:t>-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pressure lowering</w:t>
      </w:r>
      <w:r w:rsidR="00364D97" w:rsidRPr="00D263A1">
        <w:rPr>
          <w:rFonts w:asciiTheme="majorBidi" w:eastAsiaTheme="minorEastAsia" w:hAnsiTheme="majorBidi" w:cstheme="majorBidi"/>
          <w:sz w:val="24"/>
          <w:szCs w:val="24"/>
        </w:rPr>
        <w:t>, Freez</w:t>
      </w:r>
      <w:r w:rsidR="00D33C83" w:rsidRPr="00D263A1">
        <w:rPr>
          <w:rFonts w:asciiTheme="majorBidi" w:eastAsiaTheme="minorEastAsia" w:hAnsiTheme="majorBidi" w:cstheme="majorBidi"/>
          <w:sz w:val="24"/>
          <w:szCs w:val="24"/>
        </w:rPr>
        <w:t>ing</w:t>
      </w:r>
      <w:r w:rsidR="00364D97" w:rsidRPr="00D263A1">
        <w:rPr>
          <w:rFonts w:asciiTheme="majorBidi" w:eastAsiaTheme="minorEastAsia" w:hAnsiTheme="majorBidi" w:cstheme="majorBidi"/>
          <w:sz w:val="24"/>
          <w:szCs w:val="24"/>
        </w:rPr>
        <w:t>-point depression and boiling</w:t>
      </w:r>
      <w:r w:rsidR="00D33C83" w:rsidRPr="00D263A1">
        <w:rPr>
          <w:rFonts w:asciiTheme="majorBidi" w:eastAsiaTheme="minorEastAsia" w:hAnsiTheme="majorBidi" w:cstheme="majorBidi"/>
          <w:sz w:val="24"/>
          <w:szCs w:val="24"/>
        </w:rPr>
        <w:t>-</w:t>
      </w:r>
      <w:r w:rsidR="00364D97" w:rsidRPr="00D263A1">
        <w:rPr>
          <w:rFonts w:asciiTheme="majorBidi" w:eastAsiaTheme="minorEastAsia" w:hAnsiTheme="majorBidi" w:cstheme="majorBidi"/>
          <w:sz w:val="24"/>
          <w:szCs w:val="24"/>
        </w:rPr>
        <w:t>poi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nt elevation , Osmotic pressure</w:t>
      </w:r>
      <w:r w:rsidR="00364D97" w:rsidRPr="00D263A1">
        <w:rPr>
          <w:rFonts w:asciiTheme="majorBidi" w:eastAsiaTheme="minorEastAsia" w:hAnsiTheme="majorBidi" w:cstheme="majorBidi"/>
          <w:sz w:val="24"/>
          <w:szCs w:val="24"/>
        </w:rPr>
        <w:t>, Two-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component phase diagrams</w:t>
      </w:r>
      <w:r w:rsidR="00364D97" w:rsidRPr="00D263A1">
        <w:rPr>
          <w:rFonts w:asciiTheme="majorBidi" w:eastAsiaTheme="minorEastAsia" w:hAnsiTheme="majorBidi" w:cstheme="majorBidi"/>
          <w:sz w:val="24"/>
          <w:szCs w:val="24"/>
        </w:rPr>
        <w:t>, Two-component liquid</w:t>
      </w:r>
      <w:r w:rsidR="0013766B" w:rsidRPr="00D263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64D97" w:rsidRPr="00D263A1">
        <w:rPr>
          <w:rFonts w:asciiTheme="majorBidi" w:eastAsiaTheme="minorEastAsia" w:hAnsiTheme="majorBidi" w:cstheme="majorBidi"/>
          <w:sz w:val="24"/>
          <w:szCs w:val="24"/>
        </w:rPr>
        <w:t>-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vapor equilibrium</w:t>
      </w:r>
      <w:r w:rsidR="00364D97" w:rsidRPr="00D263A1">
        <w:rPr>
          <w:rFonts w:asciiTheme="majorBidi" w:eastAsiaTheme="minorEastAsia" w:hAnsiTheme="majorBidi" w:cstheme="majorBidi"/>
          <w:sz w:val="24"/>
          <w:szCs w:val="24"/>
        </w:rPr>
        <w:t>, Two</w:t>
      </w:r>
      <w:r w:rsidR="00B26A7D" w:rsidRPr="00D263A1">
        <w:rPr>
          <w:rFonts w:asciiTheme="majorBidi" w:eastAsiaTheme="minorEastAsia" w:hAnsiTheme="majorBidi" w:cstheme="majorBidi"/>
          <w:sz w:val="24"/>
          <w:szCs w:val="24"/>
        </w:rPr>
        <w:t>-</w:t>
      </w:r>
      <w:r w:rsidR="00364D97" w:rsidRPr="00D263A1">
        <w:rPr>
          <w:rFonts w:asciiTheme="majorBidi" w:eastAsiaTheme="minorEastAsia" w:hAnsiTheme="majorBidi" w:cstheme="majorBidi"/>
          <w:sz w:val="24"/>
          <w:szCs w:val="24"/>
        </w:rPr>
        <w:t>component liquid-liquid equilibrium , Two</w:t>
      </w:r>
      <w:r w:rsidR="00B26A7D" w:rsidRPr="00D263A1">
        <w:rPr>
          <w:rFonts w:asciiTheme="majorBidi" w:eastAsiaTheme="minorEastAsia" w:hAnsiTheme="majorBidi" w:cstheme="majorBidi"/>
          <w:sz w:val="24"/>
          <w:szCs w:val="24"/>
        </w:rPr>
        <w:t>-</w:t>
      </w:r>
      <w:r w:rsidR="00364D97" w:rsidRPr="00D263A1">
        <w:rPr>
          <w:rFonts w:asciiTheme="majorBidi" w:eastAsiaTheme="minorEastAsia" w:hAnsiTheme="majorBidi" w:cstheme="majorBidi"/>
          <w:sz w:val="24"/>
          <w:szCs w:val="24"/>
        </w:rPr>
        <w:t>componen</w:t>
      </w:r>
      <w:r w:rsidR="00B26A7D" w:rsidRPr="00D263A1">
        <w:rPr>
          <w:rFonts w:asciiTheme="majorBidi" w:eastAsiaTheme="minorEastAsia" w:hAnsiTheme="majorBidi" w:cstheme="majorBidi"/>
          <w:sz w:val="24"/>
          <w:szCs w:val="24"/>
        </w:rPr>
        <w:t>t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33C83" w:rsidRPr="00D263A1">
        <w:rPr>
          <w:rFonts w:asciiTheme="majorBidi" w:eastAsiaTheme="minorEastAsia" w:hAnsiTheme="majorBidi" w:cstheme="majorBidi"/>
          <w:sz w:val="24"/>
          <w:szCs w:val="24"/>
        </w:rPr>
        <w:t>solid-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liquid equilibrium, structure of phase diagram</w:t>
      </w:r>
      <w:r w:rsidR="00B26A7D" w:rsidRPr="00D263A1">
        <w:rPr>
          <w:rFonts w:asciiTheme="majorBidi" w:eastAsiaTheme="minorEastAsia" w:hAnsiTheme="majorBidi" w:cstheme="majorBidi"/>
          <w:sz w:val="24"/>
          <w:szCs w:val="24"/>
        </w:rPr>
        <w:t>, three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-</w:t>
      </w:r>
      <w:r w:rsidR="00B26A7D" w:rsidRPr="00D263A1">
        <w:rPr>
          <w:rFonts w:asciiTheme="majorBidi" w:eastAsiaTheme="minorEastAsia" w:hAnsiTheme="majorBidi" w:cstheme="majorBidi"/>
          <w:sz w:val="24"/>
          <w:szCs w:val="24"/>
        </w:rPr>
        <w:t>component systems.</w:t>
      </w:r>
      <w:r w:rsidR="00364D97" w:rsidRPr="00D263A1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</w:p>
    <w:p w:rsidR="00D33C83" w:rsidRPr="00D263A1" w:rsidRDefault="00D33C83" w:rsidP="003010EE">
      <w:pPr>
        <w:rPr>
          <w:rFonts w:asciiTheme="majorBidi" w:eastAsiaTheme="minorEastAsia" w:hAnsiTheme="majorBidi" w:cstheme="majorBidi"/>
          <w:sz w:val="24"/>
          <w:szCs w:val="24"/>
        </w:rPr>
      </w:pPr>
      <w:r w:rsidRPr="00D263A1">
        <w:rPr>
          <w:rFonts w:asciiTheme="majorBidi" w:eastAsiaTheme="minorEastAsia" w:hAnsiTheme="majorBidi" w:cstheme="majorBidi"/>
          <w:sz w:val="24"/>
          <w:szCs w:val="24"/>
        </w:rPr>
        <w:t>5-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>E</w:t>
      </w:r>
      <w:r w:rsidRPr="00D263A1">
        <w:rPr>
          <w:rFonts w:asciiTheme="majorBidi" w:eastAsiaTheme="minorEastAsia" w:hAnsiTheme="majorBidi" w:cstheme="majorBidi"/>
          <w:b/>
          <w:bCs/>
          <w:sz w:val="24"/>
          <w:szCs w:val="24"/>
        </w:rPr>
        <w:t>lectrochemical systems</w:t>
      </w:r>
      <w:r w:rsidR="00AA7598" w:rsidRPr="00D263A1">
        <w:rPr>
          <w:rFonts w:asciiTheme="majorBidi" w:eastAsiaTheme="minorEastAsia" w:hAnsiTheme="majorBidi" w:cstheme="majorBidi"/>
          <w:sz w:val="24"/>
          <w:szCs w:val="24"/>
        </w:rPr>
        <w:t xml:space="preserve">: </w:t>
      </w:r>
      <w:r w:rsidR="007D3768" w:rsidRPr="00D263A1">
        <w:rPr>
          <w:rFonts w:asciiTheme="majorBidi" w:eastAsiaTheme="minorEastAsia" w:hAnsiTheme="majorBidi" w:cstheme="majorBidi"/>
          <w:sz w:val="24"/>
          <w:szCs w:val="24"/>
        </w:rPr>
        <w:t>E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 xml:space="preserve">lectrochemical systems 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, Thermodyna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mics of electrochemical systems, Galvanic cells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Thermodynamic of galvanic cells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, liquid-junction potentials , App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lication of EMF measurements , T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he electrical double layer.</w:t>
      </w:r>
    </w:p>
    <w:p w:rsidR="00D33C83" w:rsidRPr="00D263A1" w:rsidRDefault="00D33C83" w:rsidP="003010EE">
      <w:pPr>
        <w:rPr>
          <w:rFonts w:asciiTheme="majorBidi" w:eastAsiaTheme="minorEastAsia" w:hAnsiTheme="majorBidi" w:cstheme="majorBidi"/>
          <w:sz w:val="24"/>
          <w:szCs w:val="24"/>
        </w:rPr>
      </w:pPr>
      <w:r w:rsidRPr="00D263A1">
        <w:rPr>
          <w:rFonts w:asciiTheme="majorBidi" w:eastAsiaTheme="minorEastAsia" w:hAnsiTheme="majorBidi" w:cstheme="majorBidi"/>
          <w:sz w:val="24"/>
          <w:szCs w:val="24"/>
        </w:rPr>
        <w:t>6-</w:t>
      </w:r>
      <w:r w:rsidRPr="00D263A1">
        <w:rPr>
          <w:rFonts w:asciiTheme="majorBidi" w:eastAsiaTheme="minorEastAsia" w:hAnsiTheme="majorBidi" w:cstheme="majorBidi"/>
          <w:b/>
          <w:bCs/>
          <w:sz w:val="24"/>
          <w:szCs w:val="24"/>
        </w:rPr>
        <w:t>Kinetic-molecular theory of gases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: Pressure of an ideal gas</w:t>
      </w:r>
      <w:proofErr w:type="gramStart"/>
      <w:r w:rsidR="00544777" w:rsidRPr="00D263A1">
        <w:rPr>
          <w:rFonts w:asciiTheme="majorBidi" w:eastAsiaTheme="minorEastAsia" w:hAnsiTheme="majorBidi" w:cstheme="majorBidi"/>
          <w:sz w:val="24"/>
          <w:szCs w:val="24"/>
        </w:rPr>
        <w:t>,  T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emperature</w:t>
      </w:r>
      <w:proofErr w:type="gramEnd"/>
      <w:r w:rsidRPr="00D263A1">
        <w:rPr>
          <w:rFonts w:asciiTheme="majorBidi" w:eastAsiaTheme="minorEastAsia" w:hAnsiTheme="majorBidi" w:cstheme="majorBidi"/>
          <w:sz w:val="24"/>
          <w:szCs w:val="24"/>
        </w:rPr>
        <w:t xml:space="preserve"> , Distribution of molecular speeds in an ideal gas,</w:t>
      </w:r>
      <w:r w:rsidR="00BB7874" w:rsidRPr="00D263A1">
        <w:rPr>
          <w:rFonts w:asciiTheme="majorBidi" w:eastAsiaTheme="minorEastAsia" w:hAnsiTheme="majorBidi" w:cstheme="majorBidi"/>
          <w:sz w:val="24"/>
          <w:szCs w:val="24"/>
        </w:rPr>
        <w:t xml:space="preserve"> Applications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 xml:space="preserve"> of the Maxwell distribution</w:t>
      </w:r>
      <w:r w:rsidR="00EE7F4E" w:rsidRPr="00D263A1">
        <w:rPr>
          <w:rFonts w:asciiTheme="majorBidi" w:eastAsiaTheme="minorEastAsia" w:hAnsiTheme="majorBidi" w:cstheme="majorBidi"/>
          <w:sz w:val="24"/>
          <w:szCs w:val="24"/>
        </w:rPr>
        <w:t>, C</w:t>
      </w:r>
      <w:r w:rsidR="00BB7874" w:rsidRPr="00D263A1">
        <w:rPr>
          <w:rFonts w:asciiTheme="majorBidi" w:eastAsiaTheme="minorEastAsia" w:hAnsiTheme="majorBidi" w:cstheme="majorBidi"/>
          <w:sz w:val="24"/>
          <w:szCs w:val="24"/>
        </w:rPr>
        <w:t xml:space="preserve">ollisions 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with a wall and effusion</w:t>
      </w:r>
      <w:r w:rsidR="00EE7F4E" w:rsidRPr="00D263A1">
        <w:rPr>
          <w:rFonts w:asciiTheme="majorBidi" w:eastAsiaTheme="minorEastAsia" w:hAnsiTheme="majorBidi" w:cstheme="majorBidi"/>
          <w:sz w:val="24"/>
          <w:szCs w:val="24"/>
        </w:rPr>
        <w:t>, Molecula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r collisions and mean free path, The barometric formula</w:t>
      </w:r>
      <w:r w:rsidR="00EE7F4E" w:rsidRPr="00D263A1">
        <w:rPr>
          <w:rFonts w:asciiTheme="majorBidi" w:eastAsiaTheme="minorEastAsia" w:hAnsiTheme="majorBidi" w:cstheme="majorBidi"/>
          <w:sz w:val="24"/>
          <w:szCs w:val="24"/>
        </w:rPr>
        <w:t>, The Bol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tzmann distribution law</w:t>
      </w:r>
      <w:r w:rsidR="00EE7F4E" w:rsidRPr="00D263A1">
        <w:rPr>
          <w:rFonts w:asciiTheme="majorBidi" w:eastAsiaTheme="minorEastAsia" w:hAnsiTheme="majorBidi" w:cstheme="majorBidi"/>
          <w:sz w:val="24"/>
          <w:szCs w:val="24"/>
        </w:rPr>
        <w:t>, Heat capacities of ideal polyatomic gases.</w:t>
      </w:r>
    </w:p>
    <w:p w:rsidR="00EE7F4E" w:rsidRPr="00681846" w:rsidRDefault="006E11CB" w:rsidP="003010EE">
      <w:pPr>
        <w:rPr>
          <w:rFonts w:asciiTheme="majorBidi" w:eastAsiaTheme="minorEastAsia" w:hAnsiTheme="majorBidi" w:cstheme="majorBidi"/>
          <w:sz w:val="28"/>
          <w:szCs w:val="28"/>
        </w:rPr>
      </w:pPr>
      <w:r w:rsidRPr="00D263A1">
        <w:rPr>
          <w:rFonts w:asciiTheme="majorBidi" w:eastAsiaTheme="minorEastAsia" w:hAnsiTheme="majorBidi" w:cstheme="majorBidi"/>
          <w:sz w:val="24"/>
          <w:szCs w:val="24"/>
        </w:rPr>
        <w:t>7-</w:t>
      </w:r>
      <w:r w:rsidRPr="00D263A1">
        <w:rPr>
          <w:rFonts w:asciiTheme="majorBidi" w:eastAsiaTheme="minorEastAsia" w:hAnsiTheme="majorBidi" w:cstheme="majorBidi"/>
          <w:b/>
          <w:bCs/>
          <w:sz w:val="24"/>
          <w:szCs w:val="24"/>
        </w:rPr>
        <w:t>Reaction kinetics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: Measurement of reaction rates, Integration of rate laws, Determination of rate law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, Rate law and equilibrium con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stants for elementary reactions, Reaction mechanisms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, Temperat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ure dependence of rate constant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, Relation between rate constants and equilibrium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 xml:space="preserve"> constants for complex reaction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>, T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 xml:space="preserve">he rate law in </w:t>
      </w:r>
      <w:proofErr w:type="spellStart"/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nanideal</w:t>
      </w:r>
      <w:proofErr w:type="spellEnd"/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 xml:space="preserve"> systems, </w:t>
      </w:r>
      <w:proofErr w:type="spellStart"/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Unimolecular</w:t>
      </w:r>
      <w:proofErr w:type="spellEnd"/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 xml:space="preserve"> reactions, </w:t>
      </w:r>
      <w:proofErr w:type="spellStart"/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Trimolecular</w:t>
      </w:r>
      <w:proofErr w:type="spellEnd"/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 xml:space="preserve"> reactions</w:t>
      </w:r>
      <w:r w:rsidRPr="00D263A1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1F534C" w:rsidRPr="00D263A1">
        <w:rPr>
          <w:rFonts w:asciiTheme="majorBidi" w:eastAsiaTheme="minorEastAsia" w:hAnsiTheme="majorBidi" w:cstheme="majorBidi"/>
          <w:sz w:val="24"/>
          <w:szCs w:val="24"/>
        </w:rPr>
        <w:t>chain reactions and free-radical polymerizations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, Fast reactions</w:t>
      </w:r>
      <w:r w:rsidR="001F534C" w:rsidRPr="00D263A1">
        <w:rPr>
          <w:rFonts w:asciiTheme="majorBidi" w:eastAsiaTheme="minorEastAsia" w:hAnsiTheme="majorBidi" w:cstheme="majorBidi"/>
          <w:sz w:val="24"/>
          <w:szCs w:val="24"/>
        </w:rPr>
        <w:t>, Reactions in liquid solutions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>, Catalysis</w:t>
      </w:r>
      <w:r w:rsidR="001F534C" w:rsidRPr="00D263A1">
        <w:rPr>
          <w:rFonts w:asciiTheme="majorBidi" w:eastAsiaTheme="minorEastAsia" w:hAnsiTheme="majorBidi" w:cstheme="majorBidi"/>
          <w:sz w:val="24"/>
          <w:szCs w:val="24"/>
        </w:rPr>
        <w:t>,</w:t>
      </w:r>
      <w:r w:rsidR="00FE5474" w:rsidRPr="00D263A1">
        <w:rPr>
          <w:rFonts w:asciiTheme="majorBidi" w:eastAsiaTheme="minorEastAsia" w:hAnsiTheme="majorBidi" w:cstheme="majorBidi"/>
          <w:sz w:val="24"/>
          <w:szCs w:val="24"/>
        </w:rPr>
        <w:t xml:space="preserve"> Enzyme catalysis, Heterogeneous catalysis</w:t>
      </w:r>
      <w:r w:rsidR="001F534C" w:rsidRPr="00D263A1">
        <w:rPr>
          <w:rFonts w:asciiTheme="majorBidi" w:eastAsiaTheme="minorEastAsia" w:hAnsiTheme="majorBidi" w:cstheme="majorBidi"/>
          <w:sz w:val="24"/>
          <w:szCs w:val="24"/>
        </w:rPr>
        <w:t>, nuclear decay</w:t>
      </w:r>
      <w:r w:rsidR="001F534C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sectPr w:rsidR="00EE7F4E" w:rsidRPr="00681846" w:rsidSect="0066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010EE"/>
    <w:rsid w:val="0013766B"/>
    <w:rsid w:val="00197C21"/>
    <w:rsid w:val="001E746E"/>
    <w:rsid w:val="001F534C"/>
    <w:rsid w:val="0021738F"/>
    <w:rsid w:val="003010EE"/>
    <w:rsid w:val="00364D97"/>
    <w:rsid w:val="00544777"/>
    <w:rsid w:val="006407A4"/>
    <w:rsid w:val="00664EDE"/>
    <w:rsid w:val="00681846"/>
    <w:rsid w:val="006E11CB"/>
    <w:rsid w:val="00752A30"/>
    <w:rsid w:val="007D3768"/>
    <w:rsid w:val="007F00C7"/>
    <w:rsid w:val="00803602"/>
    <w:rsid w:val="00831026"/>
    <w:rsid w:val="0095049C"/>
    <w:rsid w:val="00A04DFB"/>
    <w:rsid w:val="00A24EB9"/>
    <w:rsid w:val="00AA7598"/>
    <w:rsid w:val="00B26A7D"/>
    <w:rsid w:val="00B40FAB"/>
    <w:rsid w:val="00BB7874"/>
    <w:rsid w:val="00C531F6"/>
    <w:rsid w:val="00D263A1"/>
    <w:rsid w:val="00D33C83"/>
    <w:rsid w:val="00E7482C"/>
    <w:rsid w:val="00EE7F4E"/>
    <w:rsid w:val="00FE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0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Bayat</cp:lastModifiedBy>
  <cp:revision>14</cp:revision>
  <dcterms:created xsi:type="dcterms:W3CDTF">2011-04-17T06:42:00Z</dcterms:created>
  <dcterms:modified xsi:type="dcterms:W3CDTF">2012-04-08T18:06:00Z</dcterms:modified>
</cp:coreProperties>
</file>